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/>
      </w:pPr>
      <w:r>
        <w:rPr>
          <w:rFonts w:ascii="FreeSans" w:hAnsi="FreeSans"/>
          <w:b/>
          <w:bCs/>
          <w:lang w:val="sk-SK" w:eastAsia="zh-CN" w:bidi="hi-IN"/>
        </w:rPr>
        <w:t xml:space="preserve">OCHRANA OSOBNÍCH ÚDAJŮ -  </w:t>
      </w:r>
      <w:r>
        <w:rPr>
          <w:rFonts w:ascii="FreeSans" w:hAnsi="FreeSans"/>
          <w:b/>
          <w:bCs/>
          <w:color w:val="CE181E"/>
          <w:lang w:val="sk-SK" w:eastAsia="zh-CN" w:bidi="hi-IN"/>
        </w:rPr>
        <w:t xml:space="preserve">VZOR   </w:t>
        <w:br/>
        <w:t>(</w:t>
      </w:r>
      <w:bookmarkStart w:id="0" w:name="result_box"/>
      <w:bookmarkEnd w:id="0"/>
      <w:r>
        <w:rPr>
          <w:rFonts w:ascii="FreeSans" w:hAnsi="FreeSans"/>
          <w:b/>
          <w:bCs/>
          <w:color w:val="CE181E"/>
          <w:lang w:val="sk-SK" w:eastAsia="zh-CN" w:bidi="hi-IN"/>
        </w:rPr>
        <w:t>Nutné upravit a doplnit dle aktuálních a skutečných podmínek)</w:t>
      </w:r>
    </w:p>
    <w:p>
      <w:pPr>
        <w:pStyle w:val="TextBody"/>
        <w:jc w:val="center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1. IDENTIFIKAČNÍ ÚDAJE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 xml:space="preserve">Správcem osobních údajů je společnost .................……………………………………………………………….., </w:t>
      </w:r>
      <w:r>
        <w:rPr>
          <w:rFonts w:ascii="FreeSans" w:hAnsi="FreeSans"/>
          <w:lang w:val="sk-SK" w:eastAsia="zh-CN" w:bidi="hi-IN"/>
        </w:rPr>
        <w:t xml:space="preserve">se </w:t>
      </w:r>
      <w:r>
        <w:rPr>
          <w:rFonts w:ascii="FreeSans" w:hAnsi="FreeSans"/>
          <w:lang w:val="sk-SK" w:eastAsia="zh-CN" w:bidi="hi-IN"/>
        </w:rPr>
        <w:t>sídlem .............................................................................................................., IČ: ..............…......., Zapsaná v Obchodním rejstříku Okresního soudu ................................, vložka  číslo .................. Kontaktní údaje prodávajícího: email: ..............................., tel.č.: ...................................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 xml:space="preserve">2. </w:t>
      </w:r>
      <w:bookmarkStart w:id="1" w:name="result_box1"/>
      <w:bookmarkEnd w:id="1"/>
      <w:r>
        <w:rPr>
          <w:rFonts w:ascii="FreeSans" w:hAnsi="FreeSans"/>
          <w:b/>
          <w:bCs/>
          <w:lang w:val="sk-SK" w:eastAsia="zh-CN" w:bidi="hi-IN"/>
        </w:rPr>
        <w:t>ZPRACOVÁNÍ OSOBNÍCH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 xml:space="preserve">Osobní údaje jsou zpracovány pro účely registrace, nákupu prostřednictvím internetového obchodu a k výkonu práv a povinností vyplývajících mezi vámi a společností ...........................................……………… </w:t>
      </w:r>
      <w:r>
        <w:rPr>
          <w:rFonts w:ascii="FreeSans" w:hAnsi="FreeSans"/>
          <w:lang w:val="sk-SK" w:eastAsia="zh-CN" w:bidi="hi-IN"/>
        </w:rPr>
        <w:t xml:space="preserve">Jde o </w:t>
      </w:r>
      <w:r>
        <w:rPr>
          <w:rFonts w:ascii="FreeSans" w:hAnsi="FreeSans"/>
          <w:lang w:val="sk-SK" w:eastAsia="zh-CN" w:bidi="hi-IN"/>
        </w:rPr>
        <w:t>následující osobní údaje: jméno, příjmení, telefonní číslo, e-mailová adresa, adresa zákazníka, dodací adresa, IP adresa zákazníka.</w:t>
      </w:r>
    </w:p>
    <w:p>
      <w:pPr>
        <w:pStyle w:val="Normal"/>
        <w:jc w:val="left"/>
        <w:rPr>
          <w:lang w:val="cs-CZ"/>
        </w:rPr>
      </w:pPr>
      <w:bookmarkStart w:id="2" w:name="result_box2"/>
      <w:bookmarkEnd w:id="2"/>
      <w:r>
        <w:rPr>
          <w:rFonts w:ascii="FreeSans" w:hAnsi="FreeSans"/>
          <w:lang w:val="sk-SK" w:eastAsia="zh-CN" w:bidi="hi-IN"/>
        </w:rPr>
        <w:t>Zákonným důvodem pro zpracování osobních údajů je souhlas tímto d</w:t>
      </w:r>
      <w:r>
        <w:rPr>
          <w:rFonts w:ascii="FreeSans" w:hAnsi="FreeSans"/>
          <w:lang w:val="sk-SK" w:eastAsia="zh-CN" w:bidi="hi-IN"/>
        </w:rPr>
        <w:t>aný</w:t>
      </w:r>
      <w:r>
        <w:rPr>
          <w:rFonts w:ascii="FreeSans" w:hAnsi="FreeSans"/>
          <w:lang w:val="sk-SK" w:eastAsia="zh-CN" w:bidi="hi-IN"/>
        </w:rPr>
        <w:t xml:space="preserve"> správci ve smyslu:</w:t>
        <w:br/>
        <w:br/>
        <w:t>- plnění smlouvy článku 6 odst. 1 písm. b) GDPR práv a plnění povinností správce podle článku 6 odst. 1 písm. c) GDPR,</w:t>
        <w:br/>
        <w:t>- článku 6 ods.1písm. a) Nařízení Evropského parlamentu a Rady (EU) 2016/679 o ochraně fyzických osob v souvislosti se zpracováním osobních údajů a volném pohybu těchto údajů (dále "GDPR") pro účely přímého marketingu, pokud nedošlo k objednávce zboží,</w:t>
        <w:br/>
        <w:t>- oprávněný zájem správce k provedení přímého marketingu podle čl. 6 odst. 1 písm. f) GDPR</w:t>
        <w:br/>
        <w:br/>
        <w:t>Zpracování osobních údajů je v případě nákupu zboží prostřednictvím internetového obchodu, nezbytné pro plnění smlouvy o koupi zboží a pro účely plnění zákonné povinnosti společnosti .........................................................</w:t>
        <w:br/>
        <w:t>Ze strany správce nedochází k automatickému individuálnímu rozhodování ve smyslu čl. 22 GDPR.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/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3. DOBA ULOŽENÍ OSOBNÍCH DAT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 xml:space="preserve">Osobní údaje jsou zpracovávány na dobu nezbytnou k výkonu práv a povinností vyplývajících ze smluvního vztahu (maximálně po dobu 3 let od ukončení smluvního vztahu) nebo do doby odvolání souhlasu se zpracováním osobních údajů v písemné formě adresované prodávajícímu, a to poštou, telefonicky nebo elektronicky na e-mail ................... @ .................. 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4. PŘÍJEMCI OSOBNÍCH DAT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Příjemci osobních údajů jsou následující osoby: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kurýrní nebo přepravní společnost, která zajišťuje dodávku zboží zákazníkovi, jako další zprostředkovatel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společnost .......................................,</w:t>
      </w:r>
      <w:r>
        <w:rPr>
          <w:rFonts w:ascii="FreeSans" w:hAnsi="FreeSans"/>
          <w:lang w:val="sk-SK" w:eastAsia="zh-CN" w:bidi="hi-IN"/>
        </w:rPr>
        <w:t>s</w:t>
      </w:r>
      <w:r>
        <w:rPr>
          <w:rFonts w:ascii="FreeSans" w:hAnsi="FreeSans"/>
          <w:lang w:val="sk-SK" w:eastAsia="zh-CN" w:bidi="hi-IN"/>
        </w:rPr>
        <w:t>ídlem ....................................................................................., IČ: …………………………….., jako zprostředkovatel pro vedení účetnictví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5. PRÁVA SUBJEKTU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Za podmínek stanovených v GDPR máte právo: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na přístup k osobním údajům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na opravu osobních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na omezení zpracování osobních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na výmaz osobních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na přenositelnost osobních údajů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- vznést námitku proti zpracování osobních údajů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/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Pokud se domníváte, že byla porušena Vaše právo na ochranu osobních údajů, máte právo podat stížnost na Úřad.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6. ZABEZPEČENÍ OSOBNÍCH DAT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Správce se zavazuje přijmout vhodná technická a organizační opatření k zabezpečení osobních údajů, aby nedošlo k neoprávněnému přístupu k těmto údajům nebo k jejich ztrátě. Správce prohlašuje, že k osobním údajům budou mít přístup pouze oprávněné osoby povinné zachovávat mlčenlivost o osobních údajích. Správce přijal technická opatření k zabezpečení datových úložišť a osobním údajům evidovaným v listinné podobě.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/>
      </w:pPr>
      <w:r>
        <w:rPr>
          <w:rFonts w:ascii="FreeSans" w:hAnsi="FreeSans"/>
          <w:b/>
          <w:bCs/>
          <w:lang w:val="sk-SK" w:eastAsia="zh-CN" w:bidi="hi-IN"/>
        </w:rPr>
        <w:t>7. ZÁVĚREČNÁ USTANOVENÍ</w:t>
      </w:r>
    </w:p>
    <w:p>
      <w:pPr>
        <w:pStyle w:val="TextBody"/>
        <w:jc w:val="left"/>
        <w:rPr/>
      </w:pPr>
      <w:r>
        <w:rPr>
          <w:rFonts w:ascii="FreeSans" w:hAnsi="FreeSans"/>
          <w:lang w:val="sk-SK" w:eastAsia="zh-CN" w:bidi="hi-IN"/>
        </w:rPr>
        <w:t>Odesláním objednávky z internetového obchodu potvrzujete, že jste se s podmínkami ochrany osobních údajů seznámili a bezvýhradně s nimi souhlasíte. Správce si vyhrazuje právo měnit tyto podmínky. Aktuální verze podmínek je zveřejněna na internetových stránkách správce.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Lato" w:hAnsi="Lato"/>
        </w:rPr>
      </w:pPr>
      <w:r>
        <w:rPr>
          <w:rFonts w:ascii="Lato" w:hAnsi="Lato"/>
        </w:rPr>
      </w:r>
    </w:p>
    <w:p>
      <w:pPr>
        <w:pStyle w:val="TextBody"/>
        <w:spacing w:before="0" w:after="140"/>
        <w:jc w:val="left"/>
        <w:rPr/>
      </w:pPr>
      <w:r>
        <w:rPr>
          <w:rFonts w:ascii="FreeSans" w:hAnsi="FreeSans"/>
          <w:lang w:val="sk-SK" w:eastAsia="zh-CN" w:bidi="hi-IN"/>
        </w:rPr>
        <w:t>Datum poslední aktualizace ……………………………….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NumberingSymbols">
    <w:name w:val="Numbering Symbols"/>
    <w:qFormat/>
    <w:rPr>
      <w:rFonts w:ascii="Lato" w:hAnsi="La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269</TotalTime>
  <Application>LibreOffice/6.0.6.2$Linux_X86_64 LibreOffice_project/00m0$Build-2</Application>
  <Pages>2</Pages>
  <Words>476</Words>
  <Characters>3310</Characters>
  <CharactersWithSpaces>3768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2017-12-15T13:38:25Z</dcterms:created>
  <dc:creator/>
  <dc:description/>
  <dc:language>en-US</dc:language>
  <cp:lastModifiedBy/>
  <dcterms:modified xsi:type="dcterms:W3CDTF">2018-10-09T14:50:54Z</dcterms:modified>
  <cp:revision>121</cp:revision>
  <dc:subject/>
  <dc:title/>
</cp:coreProperties>
</file>